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CF8E" w14:textId="403189EF" w:rsidR="00816CDE" w:rsidRPr="006220A6" w:rsidRDefault="004E1524" w:rsidP="006C7389">
      <w:pPr>
        <w:pStyle w:val="ListParagraph"/>
        <w:numPr>
          <w:ilvl w:val="0"/>
          <w:numId w:val="5"/>
        </w:numPr>
        <w:spacing w:line="240" w:lineRule="auto"/>
        <w:ind w:left="714" w:hanging="357"/>
        <w:jc w:val="both"/>
        <w:rPr>
          <w:rFonts w:ascii="Arial" w:hAnsi="Arial" w:cs="Arial"/>
        </w:rPr>
      </w:pPr>
      <w:r w:rsidRPr="006220A6">
        <w:rPr>
          <w:rFonts w:ascii="Arial" w:hAnsi="Arial" w:cs="Arial"/>
        </w:rPr>
        <w:t xml:space="preserve">Both parties must </w:t>
      </w:r>
      <w:proofErr w:type="gramStart"/>
      <w:r w:rsidRPr="006220A6">
        <w:rPr>
          <w:rFonts w:ascii="Arial" w:hAnsi="Arial" w:cs="Arial"/>
        </w:rPr>
        <w:t>be in agreement</w:t>
      </w:r>
      <w:proofErr w:type="gramEnd"/>
      <w:r w:rsidRPr="006220A6">
        <w:rPr>
          <w:rFonts w:ascii="Arial" w:hAnsi="Arial" w:cs="Arial"/>
        </w:rPr>
        <w:t xml:space="preserve"> with the proposed contact arrangements. </w:t>
      </w:r>
    </w:p>
    <w:p w14:paraId="616CB66B" w14:textId="483A896B" w:rsidR="00816CDE" w:rsidRPr="00816CDE" w:rsidRDefault="00975C63"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Parties must</w:t>
      </w:r>
      <w:r w:rsidR="00E25936" w:rsidRPr="00816CDE">
        <w:rPr>
          <w:rFonts w:ascii="Arial" w:hAnsi="Arial" w:cs="Arial"/>
        </w:rPr>
        <w:t xml:space="preserve"> not </w:t>
      </w:r>
      <w:r w:rsidRPr="00816CDE">
        <w:rPr>
          <w:rFonts w:ascii="Arial" w:hAnsi="Arial" w:cs="Arial"/>
        </w:rPr>
        <w:t>agree</w:t>
      </w:r>
      <w:r w:rsidR="00E25936" w:rsidRPr="00816CDE">
        <w:rPr>
          <w:rFonts w:ascii="Arial" w:hAnsi="Arial" w:cs="Arial"/>
        </w:rPr>
        <w:t xml:space="preserve"> any contact arrangements without first </w:t>
      </w:r>
      <w:r w:rsidR="00194F6F">
        <w:rPr>
          <w:rFonts w:ascii="Arial" w:hAnsi="Arial" w:cs="Arial"/>
        </w:rPr>
        <w:t xml:space="preserve">contacting Connections </w:t>
      </w:r>
      <w:r w:rsidR="00E25936" w:rsidRPr="00816CDE">
        <w:rPr>
          <w:rFonts w:ascii="Arial" w:hAnsi="Arial" w:cs="Arial"/>
        </w:rPr>
        <w:t xml:space="preserve">to check on the availability </w:t>
      </w:r>
      <w:r w:rsidRPr="00816CDE">
        <w:rPr>
          <w:rFonts w:ascii="Arial" w:hAnsi="Arial" w:cs="Arial"/>
        </w:rPr>
        <w:t>and appropriateness of the referral</w:t>
      </w:r>
      <w:r w:rsidR="00447417">
        <w:rPr>
          <w:rFonts w:ascii="Arial" w:hAnsi="Arial" w:cs="Arial"/>
        </w:rPr>
        <w:t>/contact.</w:t>
      </w:r>
    </w:p>
    <w:p w14:paraId="2B630FAB" w14:textId="58006003" w:rsidR="00816CDE" w:rsidRPr="00816CDE" w:rsidRDefault="00E25936"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 xml:space="preserve">A completed referral form (including full contact details for both parties) and a copy of any court order must be </w:t>
      </w:r>
      <w:r w:rsidR="00A360DD">
        <w:rPr>
          <w:rFonts w:ascii="Arial" w:hAnsi="Arial" w:cs="Arial"/>
        </w:rPr>
        <w:t xml:space="preserve">provided to </w:t>
      </w:r>
      <w:r w:rsidR="00194F6F">
        <w:rPr>
          <w:rFonts w:ascii="Arial" w:hAnsi="Arial" w:cs="Arial"/>
        </w:rPr>
        <w:t>Connection</w:t>
      </w:r>
      <w:r w:rsidR="00605DBD">
        <w:rPr>
          <w:rFonts w:ascii="Arial" w:hAnsi="Arial" w:cs="Arial"/>
        </w:rPr>
        <w:t>s.</w:t>
      </w:r>
    </w:p>
    <w:p w14:paraId="71820A7F" w14:textId="0CC11EA0" w:rsidR="00E25936" w:rsidRPr="00816CDE" w:rsidRDefault="00E25936"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Only people named on the referral form will be allowed admittance to</w:t>
      </w:r>
      <w:r w:rsidR="00EB36AA" w:rsidRPr="00816CDE">
        <w:rPr>
          <w:rFonts w:ascii="Arial" w:hAnsi="Arial" w:cs="Arial"/>
        </w:rPr>
        <w:t xml:space="preserve"> contact</w:t>
      </w:r>
      <w:r w:rsidR="00975C63" w:rsidRPr="00816CDE">
        <w:rPr>
          <w:rFonts w:ascii="Arial" w:hAnsi="Arial" w:cs="Arial"/>
        </w:rPr>
        <w:t xml:space="preserve">, as agreed by both parties. </w:t>
      </w:r>
      <w:r w:rsidRPr="00816CDE">
        <w:rPr>
          <w:rFonts w:ascii="Arial" w:hAnsi="Arial" w:cs="Arial"/>
        </w:rPr>
        <w:t xml:space="preserve">Any planned variation must be </w:t>
      </w:r>
      <w:r w:rsidR="00975C63" w:rsidRPr="00816CDE">
        <w:rPr>
          <w:rFonts w:ascii="Arial" w:hAnsi="Arial" w:cs="Arial"/>
        </w:rPr>
        <w:t>discussed and agreed</w:t>
      </w:r>
      <w:r w:rsidRPr="00816CDE">
        <w:rPr>
          <w:rFonts w:ascii="Arial" w:hAnsi="Arial" w:cs="Arial"/>
        </w:rPr>
        <w:t xml:space="preserve"> in advance of contact</w:t>
      </w:r>
      <w:r w:rsidR="00975C63" w:rsidRPr="00816CDE">
        <w:rPr>
          <w:rFonts w:ascii="Arial" w:hAnsi="Arial" w:cs="Arial"/>
        </w:rPr>
        <w:t xml:space="preserve">. Should anyone attend contact without prior agreement, </w:t>
      </w:r>
      <w:r w:rsidR="00F229C9">
        <w:rPr>
          <w:rFonts w:ascii="Arial" w:hAnsi="Arial" w:cs="Arial"/>
        </w:rPr>
        <w:t>they will</w:t>
      </w:r>
      <w:r w:rsidR="00975C63" w:rsidRPr="00816CDE">
        <w:rPr>
          <w:rFonts w:ascii="Arial" w:hAnsi="Arial" w:cs="Arial"/>
        </w:rPr>
        <w:t xml:space="preserve"> </w:t>
      </w:r>
      <w:proofErr w:type="gramStart"/>
      <w:r w:rsidR="00975C63" w:rsidRPr="00816CDE">
        <w:rPr>
          <w:rFonts w:ascii="Arial" w:hAnsi="Arial" w:cs="Arial"/>
        </w:rPr>
        <w:t>asked</w:t>
      </w:r>
      <w:proofErr w:type="gramEnd"/>
      <w:r w:rsidR="00975C63" w:rsidRPr="00816CDE">
        <w:rPr>
          <w:rFonts w:ascii="Arial" w:hAnsi="Arial" w:cs="Arial"/>
        </w:rPr>
        <w:t xml:space="preserve"> to leave and should they refuse, Contact Supervisors have the right to terminate contact. </w:t>
      </w:r>
    </w:p>
    <w:p w14:paraId="262B0A2B" w14:textId="65FE04F5" w:rsidR="00E25936" w:rsidRPr="00816CDE" w:rsidRDefault="00E25936"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Parents</w:t>
      </w:r>
      <w:r w:rsidR="00CA2BA6">
        <w:rPr>
          <w:rFonts w:ascii="Arial" w:hAnsi="Arial" w:cs="Arial"/>
        </w:rPr>
        <w:t>/Carers</w:t>
      </w:r>
      <w:r w:rsidRPr="00816CDE">
        <w:rPr>
          <w:rFonts w:ascii="Arial" w:hAnsi="Arial" w:cs="Arial"/>
        </w:rPr>
        <w:t xml:space="preserve"> are responsible for their </w:t>
      </w:r>
      <w:r w:rsidR="00CA2BA6">
        <w:rPr>
          <w:rFonts w:ascii="Arial" w:hAnsi="Arial" w:cs="Arial"/>
        </w:rPr>
        <w:t>children</w:t>
      </w:r>
      <w:r w:rsidRPr="00816CDE">
        <w:rPr>
          <w:rFonts w:ascii="Arial" w:hAnsi="Arial" w:cs="Arial"/>
        </w:rPr>
        <w:t xml:space="preserve"> at all times </w:t>
      </w:r>
      <w:r w:rsidR="00975C63" w:rsidRPr="00816CDE">
        <w:rPr>
          <w:rFonts w:ascii="Arial" w:hAnsi="Arial" w:cs="Arial"/>
        </w:rPr>
        <w:t>during contact sessions</w:t>
      </w:r>
      <w:r w:rsidR="00E05246">
        <w:rPr>
          <w:rFonts w:ascii="Arial" w:hAnsi="Arial" w:cs="Arial"/>
        </w:rPr>
        <w:t xml:space="preserve">, however </w:t>
      </w:r>
      <w:r w:rsidR="00975C63" w:rsidRPr="00816CDE">
        <w:rPr>
          <w:rFonts w:ascii="Arial" w:hAnsi="Arial" w:cs="Arial"/>
        </w:rPr>
        <w:t>we are happy to offer our support wherever possible, if required.</w:t>
      </w:r>
      <w:r w:rsidRPr="00816CDE">
        <w:rPr>
          <w:rFonts w:ascii="Arial" w:hAnsi="Arial" w:cs="Arial"/>
        </w:rPr>
        <w:t xml:space="preserve"> </w:t>
      </w:r>
    </w:p>
    <w:p w14:paraId="2BD76CEA" w14:textId="7FF21A95" w:rsidR="00E25936" w:rsidRDefault="00975C63"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Connections Contact Services</w:t>
      </w:r>
      <w:r w:rsidR="00E25936" w:rsidRPr="00816CDE">
        <w:rPr>
          <w:rFonts w:ascii="Arial" w:hAnsi="Arial" w:cs="Arial"/>
        </w:rPr>
        <w:t xml:space="preserve"> reserves the right </w:t>
      </w:r>
      <w:r w:rsidR="00C11BFA">
        <w:rPr>
          <w:rFonts w:ascii="Arial" w:hAnsi="Arial" w:cs="Arial"/>
        </w:rPr>
        <w:t>to</w:t>
      </w:r>
      <w:r w:rsidR="00E25936" w:rsidRPr="00816CDE">
        <w:rPr>
          <w:rFonts w:ascii="Arial" w:hAnsi="Arial" w:cs="Arial"/>
        </w:rPr>
        <w:t xml:space="preserve"> terminate contact if it is felt to be in the best interest</w:t>
      </w:r>
      <w:r w:rsidRPr="00816CDE">
        <w:rPr>
          <w:rFonts w:ascii="Arial" w:hAnsi="Arial" w:cs="Arial"/>
        </w:rPr>
        <w:t>s</w:t>
      </w:r>
      <w:r w:rsidR="00E25936" w:rsidRPr="00816CDE">
        <w:rPr>
          <w:rFonts w:ascii="Arial" w:hAnsi="Arial" w:cs="Arial"/>
        </w:rPr>
        <w:t xml:space="preserve"> of the child.</w:t>
      </w:r>
    </w:p>
    <w:p w14:paraId="76A083F2" w14:textId="4734FA93" w:rsidR="003603D9" w:rsidRPr="003603D9" w:rsidRDefault="003603D9" w:rsidP="003603D9">
      <w:pPr>
        <w:pStyle w:val="ListParagraph"/>
        <w:numPr>
          <w:ilvl w:val="0"/>
          <w:numId w:val="5"/>
        </w:numPr>
        <w:spacing w:line="240" w:lineRule="auto"/>
        <w:ind w:left="714" w:hanging="357"/>
        <w:jc w:val="both"/>
        <w:rPr>
          <w:rFonts w:ascii="Arial" w:hAnsi="Arial" w:cs="Arial"/>
        </w:rPr>
      </w:pPr>
      <w:r w:rsidRPr="00816CDE">
        <w:rPr>
          <w:rFonts w:ascii="Arial" w:hAnsi="Arial" w:cs="Arial"/>
        </w:rPr>
        <w:t>Parents should acknowledge that because the welfare of the child is paramount, there may be times when contact cannot take place</w:t>
      </w:r>
      <w:r w:rsidR="00033BF4">
        <w:rPr>
          <w:rFonts w:ascii="Arial" w:hAnsi="Arial" w:cs="Arial"/>
        </w:rPr>
        <w:t>, for example</w:t>
      </w:r>
      <w:r w:rsidRPr="00816CDE">
        <w:rPr>
          <w:rFonts w:ascii="Arial" w:hAnsi="Arial" w:cs="Arial"/>
        </w:rPr>
        <w:t xml:space="preserve"> if the child is too upset</w:t>
      </w:r>
      <w:r>
        <w:rPr>
          <w:rFonts w:ascii="Arial" w:hAnsi="Arial" w:cs="Arial"/>
        </w:rPr>
        <w:t>,</w:t>
      </w:r>
      <w:r w:rsidRPr="00816CDE">
        <w:rPr>
          <w:rFonts w:ascii="Arial" w:hAnsi="Arial" w:cs="Arial"/>
        </w:rPr>
        <w:t xml:space="preserve"> even if there is a contact order. This will then be addressed with all parties. </w:t>
      </w:r>
    </w:p>
    <w:p w14:paraId="25525099" w14:textId="5F1D7FD6" w:rsidR="00EB36AA" w:rsidRPr="00816CDE" w:rsidRDefault="00EB36AA"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 xml:space="preserve">Should a child be deemed at risk of significant harm during contact, contact will be terminated immediately, and the relevant authorities informed. </w:t>
      </w:r>
    </w:p>
    <w:p w14:paraId="1744A3BF" w14:textId="758FD5D0" w:rsidR="00EB36AA" w:rsidRPr="00816CDE" w:rsidRDefault="00EB36AA"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 xml:space="preserve">Connections Contact Services will not tolerate any verbal or physical abuse, aggression, intimidating or threatening behaviour to its staff. Contact will be terminated, and we reserve the right to cancel future contacts. </w:t>
      </w:r>
    </w:p>
    <w:p w14:paraId="6E4B54ED" w14:textId="6A5E5A9F" w:rsidR="00E25936" w:rsidRPr="00784B9B" w:rsidRDefault="00E25936"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Please notify</w:t>
      </w:r>
      <w:r w:rsidR="00D42F9F">
        <w:rPr>
          <w:rFonts w:ascii="Arial" w:hAnsi="Arial" w:cs="Arial"/>
        </w:rPr>
        <w:t xml:space="preserve"> Connections </w:t>
      </w:r>
      <w:r w:rsidRPr="00816CDE">
        <w:rPr>
          <w:rFonts w:ascii="Arial" w:hAnsi="Arial" w:cs="Arial"/>
        </w:rPr>
        <w:t xml:space="preserve">if the arrangements for contact are going to change or if </w:t>
      </w:r>
      <w:r w:rsidRPr="00784B9B">
        <w:rPr>
          <w:rFonts w:ascii="Arial" w:hAnsi="Arial" w:cs="Arial"/>
        </w:rPr>
        <w:t>contact is going to cease.</w:t>
      </w:r>
    </w:p>
    <w:p w14:paraId="41988D07" w14:textId="05B03D86" w:rsidR="00435F03" w:rsidRPr="00784B9B" w:rsidRDefault="00435F03" w:rsidP="006C7389">
      <w:pPr>
        <w:pStyle w:val="ListParagraph"/>
        <w:numPr>
          <w:ilvl w:val="0"/>
          <w:numId w:val="5"/>
        </w:numPr>
        <w:spacing w:line="240" w:lineRule="auto"/>
        <w:ind w:left="714" w:hanging="357"/>
        <w:jc w:val="both"/>
        <w:rPr>
          <w:rFonts w:ascii="Arial" w:hAnsi="Arial" w:cs="Arial"/>
        </w:rPr>
      </w:pPr>
      <w:r w:rsidRPr="00784B9B">
        <w:rPr>
          <w:rFonts w:ascii="Arial" w:hAnsi="Arial" w:cs="Arial"/>
        </w:rPr>
        <w:t xml:space="preserve">Proof of ID will be required on the first contact session. </w:t>
      </w:r>
    </w:p>
    <w:p w14:paraId="5534EBAF" w14:textId="4F9651C7" w:rsidR="0053133F" w:rsidRPr="00816CDE" w:rsidRDefault="0053133F"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It is down to the family’s preference as to how much they interact with their Contact Supervisor during contact</w:t>
      </w:r>
      <w:r w:rsidR="00461211">
        <w:rPr>
          <w:rFonts w:ascii="Arial" w:hAnsi="Arial" w:cs="Arial"/>
        </w:rPr>
        <w:t xml:space="preserve"> and Supervisors are there to offer advice and support if needed</w:t>
      </w:r>
      <w:r w:rsidRPr="00816CDE">
        <w:rPr>
          <w:rFonts w:ascii="Arial" w:hAnsi="Arial" w:cs="Arial"/>
        </w:rPr>
        <w:t xml:space="preserve">, however Contact Supervisors will only intervene during contact should they feel the child is at risk of harm. </w:t>
      </w:r>
    </w:p>
    <w:p w14:paraId="702DD9ED" w14:textId="751145F0" w:rsidR="00EB36AA" w:rsidRPr="00816CDE" w:rsidRDefault="00EB36AA"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All payments for contact must be made 72 hours prior to contact. Failure to do so may result in contact being cancelled.</w:t>
      </w:r>
    </w:p>
    <w:p w14:paraId="32B5089E" w14:textId="738D0D4C" w:rsidR="00EB36AA" w:rsidRDefault="00EB36AA"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 xml:space="preserve">Where contact is cancelled with over 48 </w:t>
      </w:r>
      <w:proofErr w:type="spellStart"/>
      <w:r w:rsidRPr="00816CDE">
        <w:rPr>
          <w:rFonts w:ascii="Arial" w:hAnsi="Arial" w:cs="Arial"/>
        </w:rPr>
        <w:t>hours notice</w:t>
      </w:r>
      <w:proofErr w:type="spellEnd"/>
      <w:r w:rsidRPr="00816CDE">
        <w:rPr>
          <w:rFonts w:ascii="Arial" w:hAnsi="Arial" w:cs="Arial"/>
        </w:rPr>
        <w:t>, clients have the option to obtain a full refund of the contact session</w:t>
      </w:r>
      <w:r w:rsidR="00915D8A" w:rsidRPr="00816CDE">
        <w:rPr>
          <w:rFonts w:ascii="Arial" w:hAnsi="Arial" w:cs="Arial"/>
        </w:rPr>
        <w:t xml:space="preserve">. Contact that is cancelled within 48 hours of contact, unless in exceptional circumstances, will not receive a refund. </w:t>
      </w:r>
      <w:r w:rsidR="006B56B4">
        <w:rPr>
          <w:rFonts w:ascii="Arial" w:hAnsi="Arial" w:cs="Arial"/>
        </w:rPr>
        <w:t xml:space="preserve">To cancel to contact, please contact Connections on </w:t>
      </w:r>
      <w:r w:rsidR="00F90F1A" w:rsidRPr="004D4F90">
        <w:rPr>
          <w:rFonts w:ascii="Arial" w:hAnsi="Arial" w:cs="Arial"/>
          <w:b/>
          <w:bCs/>
        </w:rPr>
        <w:t>07554 941881</w:t>
      </w:r>
      <w:r w:rsidR="00F90F1A">
        <w:rPr>
          <w:rFonts w:ascii="Arial" w:hAnsi="Arial" w:cs="Arial"/>
        </w:rPr>
        <w:t xml:space="preserve"> </w:t>
      </w:r>
      <w:r w:rsidR="000105DE">
        <w:rPr>
          <w:rFonts w:ascii="Arial" w:hAnsi="Arial" w:cs="Arial"/>
        </w:rPr>
        <w:t xml:space="preserve">(please leave a voicemail if required) </w:t>
      </w:r>
      <w:r w:rsidR="00F90F1A">
        <w:rPr>
          <w:rFonts w:ascii="Arial" w:hAnsi="Arial" w:cs="Arial"/>
        </w:rPr>
        <w:t xml:space="preserve">or email </w:t>
      </w:r>
      <w:r w:rsidR="004D4F90" w:rsidRPr="004D4F90">
        <w:rPr>
          <w:rFonts w:ascii="Arial" w:hAnsi="Arial" w:cs="Arial"/>
          <w:b/>
          <w:bCs/>
        </w:rPr>
        <w:t>admin@connectionscontactservices.co.uk</w:t>
      </w:r>
    </w:p>
    <w:p w14:paraId="156C95CB" w14:textId="71E1FEB4" w:rsidR="00013C57" w:rsidRPr="00816CDE" w:rsidRDefault="00013C57" w:rsidP="006C7389">
      <w:pPr>
        <w:pStyle w:val="ListParagraph"/>
        <w:numPr>
          <w:ilvl w:val="0"/>
          <w:numId w:val="5"/>
        </w:numPr>
        <w:spacing w:line="240" w:lineRule="auto"/>
        <w:ind w:left="714" w:hanging="357"/>
        <w:jc w:val="both"/>
        <w:rPr>
          <w:rFonts w:ascii="Arial" w:hAnsi="Arial" w:cs="Arial"/>
        </w:rPr>
      </w:pPr>
      <w:r>
        <w:rPr>
          <w:rFonts w:ascii="Arial" w:hAnsi="Arial" w:cs="Arial"/>
        </w:rPr>
        <w:t xml:space="preserve">All clients are expected to abide by Covid-19 </w:t>
      </w:r>
      <w:r w:rsidR="00D71A6D">
        <w:rPr>
          <w:rFonts w:ascii="Arial" w:hAnsi="Arial" w:cs="Arial"/>
        </w:rPr>
        <w:t xml:space="preserve">Government </w:t>
      </w:r>
      <w:r>
        <w:rPr>
          <w:rFonts w:ascii="Arial" w:hAnsi="Arial" w:cs="Arial"/>
        </w:rPr>
        <w:t xml:space="preserve">restrictions and </w:t>
      </w:r>
      <w:r w:rsidR="006966A7">
        <w:rPr>
          <w:rFonts w:ascii="Arial" w:hAnsi="Arial" w:cs="Arial"/>
        </w:rPr>
        <w:t>guidelines</w:t>
      </w:r>
      <w:r>
        <w:rPr>
          <w:rFonts w:ascii="Arial" w:hAnsi="Arial" w:cs="Arial"/>
        </w:rPr>
        <w:t xml:space="preserve"> </w:t>
      </w:r>
      <w:r w:rsidR="00D477AE">
        <w:rPr>
          <w:rFonts w:ascii="Arial" w:hAnsi="Arial" w:cs="Arial"/>
        </w:rPr>
        <w:t>by</w:t>
      </w:r>
      <w:r>
        <w:rPr>
          <w:rFonts w:ascii="Arial" w:hAnsi="Arial" w:cs="Arial"/>
        </w:rPr>
        <w:t xml:space="preserve"> </w:t>
      </w:r>
      <w:r w:rsidR="00D477AE">
        <w:rPr>
          <w:rFonts w:ascii="Arial" w:hAnsi="Arial" w:cs="Arial"/>
        </w:rPr>
        <w:t>wearing appropriate PPE when</w:t>
      </w:r>
      <w:r w:rsidR="00880206">
        <w:rPr>
          <w:rFonts w:ascii="Arial" w:hAnsi="Arial" w:cs="Arial"/>
        </w:rPr>
        <w:t xml:space="preserve"> necessary. </w:t>
      </w:r>
      <w:r w:rsidR="00492EDF">
        <w:rPr>
          <w:rFonts w:ascii="Arial" w:hAnsi="Arial" w:cs="Arial"/>
        </w:rPr>
        <w:t>Face coverings must be worn when social distanc</w:t>
      </w:r>
      <w:r w:rsidR="00C30264">
        <w:rPr>
          <w:rFonts w:ascii="Arial" w:hAnsi="Arial" w:cs="Arial"/>
        </w:rPr>
        <w:t>ing</w:t>
      </w:r>
      <w:r w:rsidR="00492EDF">
        <w:rPr>
          <w:rFonts w:ascii="Arial" w:hAnsi="Arial" w:cs="Arial"/>
        </w:rPr>
        <w:t xml:space="preserve"> is not possible. </w:t>
      </w:r>
    </w:p>
    <w:p w14:paraId="1223BE39" w14:textId="2CA7CA79" w:rsidR="00975C63" w:rsidRDefault="00975C63" w:rsidP="006C7389">
      <w:pPr>
        <w:pStyle w:val="ListParagraph"/>
        <w:numPr>
          <w:ilvl w:val="0"/>
          <w:numId w:val="5"/>
        </w:numPr>
        <w:spacing w:line="240" w:lineRule="auto"/>
        <w:ind w:left="714" w:hanging="357"/>
        <w:jc w:val="both"/>
        <w:rPr>
          <w:rFonts w:ascii="Arial" w:hAnsi="Arial" w:cs="Arial"/>
        </w:rPr>
      </w:pPr>
      <w:r w:rsidRPr="00816CDE">
        <w:rPr>
          <w:rFonts w:ascii="Arial" w:hAnsi="Arial" w:cs="Arial"/>
        </w:rPr>
        <w:t xml:space="preserve">Please note the full range of </w:t>
      </w:r>
      <w:r w:rsidR="00EB36AA" w:rsidRPr="00816CDE">
        <w:rPr>
          <w:rFonts w:ascii="Arial" w:hAnsi="Arial" w:cs="Arial"/>
        </w:rPr>
        <w:t xml:space="preserve">our </w:t>
      </w:r>
      <w:r w:rsidRPr="00816CDE">
        <w:rPr>
          <w:rFonts w:ascii="Arial" w:hAnsi="Arial" w:cs="Arial"/>
        </w:rPr>
        <w:t xml:space="preserve">Policies and Procedures </w:t>
      </w:r>
      <w:r w:rsidR="00EB36AA" w:rsidRPr="00816CDE">
        <w:rPr>
          <w:rFonts w:ascii="Arial" w:hAnsi="Arial" w:cs="Arial"/>
        </w:rPr>
        <w:t>is</w:t>
      </w:r>
      <w:r w:rsidRPr="00816CDE">
        <w:rPr>
          <w:rFonts w:ascii="Arial" w:hAnsi="Arial" w:cs="Arial"/>
        </w:rPr>
        <w:t xml:space="preserve"> available on request.</w:t>
      </w:r>
    </w:p>
    <w:p w14:paraId="3C0F3F00" w14:textId="363471C3" w:rsidR="000105DE" w:rsidRDefault="000105DE" w:rsidP="000105DE">
      <w:pPr>
        <w:spacing w:line="240" w:lineRule="auto"/>
        <w:jc w:val="both"/>
        <w:rPr>
          <w:rFonts w:ascii="Arial" w:hAnsi="Arial" w:cs="Arial"/>
        </w:rPr>
      </w:pPr>
    </w:p>
    <w:p w14:paraId="2AE38CEB" w14:textId="0CDA21C6" w:rsidR="00F55D6E" w:rsidRDefault="00B5472B" w:rsidP="00F55D6E">
      <w:pPr>
        <w:spacing w:line="240" w:lineRule="auto"/>
        <w:rPr>
          <w:rFonts w:ascii="Arial" w:hAnsi="Arial" w:cs="Arial"/>
        </w:rPr>
      </w:pPr>
      <w:r w:rsidRPr="00B5472B">
        <w:rPr>
          <w:rFonts w:ascii="Arial" w:hAnsi="Arial" w:cs="Arial"/>
          <w:b/>
          <w:bCs/>
          <w:u w:val="single"/>
        </w:rPr>
        <w:t>Signatures</w:t>
      </w:r>
      <w:r w:rsidR="000105DE">
        <w:rPr>
          <w:rFonts w:ascii="Arial" w:hAnsi="Arial" w:cs="Arial"/>
        </w:rPr>
        <w:t>:</w:t>
      </w:r>
    </w:p>
    <w:p w14:paraId="297FF1A5" w14:textId="430AC195" w:rsidR="00B5472B" w:rsidRDefault="00B5472B" w:rsidP="00F55D6E">
      <w:pPr>
        <w:spacing w:line="240" w:lineRule="auto"/>
        <w:rPr>
          <w:rFonts w:ascii="Arial" w:hAnsi="Arial" w:cs="Arial"/>
        </w:rPr>
      </w:pPr>
    </w:p>
    <w:tbl>
      <w:tblPr>
        <w:tblStyle w:val="TableGrid"/>
        <w:tblW w:w="9288" w:type="dxa"/>
        <w:tblLook w:val="04A0" w:firstRow="1" w:lastRow="0" w:firstColumn="1" w:lastColumn="0" w:noHBand="0" w:noVBand="1"/>
      </w:tblPr>
      <w:tblGrid>
        <w:gridCol w:w="2830"/>
        <w:gridCol w:w="6458"/>
      </w:tblGrid>
      <w:tr w:rsidR="00762408" w14:paraId="4B31AD74" w14:textId="77777777" w:rsidTr="00910E9F">
        <w:trPr>
          <w:trHeight w:val="450"/>
        </w:trPr>
        <w:tc>
          <w:tcPr>
            <w:tcW w:w="2830" w:type="dxa"/>
            <w:vAlign w:val="center"/>
          </w:tcPr>
          <w:p w14:paraId="1C3F5548" w14:textId="6420B48E" w:rsidR="00762408" w:rsidRDefault="00762408" w:rsidP="00910E9F">
            <w:pPr>
              <w:jc w:val="center"/>
              <w:rPr>
                <w:rFonts w:ascii="Arial" w:hAnsi="Arial" w:cs="Arial"/>
              </w:rPr>
            </w:pPr>
            <w:r>
              <w:rPr>
                <w:rFonts w:ascii="Arial" w:hAnsi="Arial" w:cs="Arial"/>
              </w:rPr>
              <w:t>Name:</w:t>
            </w:r>
          </w:p>
        </w:tc>
        <w:tc>
          <w:tcPr>
            <w:tcW w:w="6458" w:type="dxa"/>
          </w:tcPr>
          <w:p w14:paraId="44B76886" w14:textId="77777777" w:rsidR="00762408" w:rsidRDefault="00762408" w:rsidP="00F55D6E">
            <w:pPr>
              <w:rPr>
                <w:rFonts w:ascii="Arial" w:hAnsi="Arial" w:cs="Arial"/>
              </w:rPr>
            </w:pPr>
          </w:p>
        </w:tc>
      </w:tr>
      <w:tr w:rsidR="00910E9F" w14:paraId="5C211400" w14:textId="77777777" w:rsidTr="00910E9F">
        <w:trPr>
          <w:trHeight w:val="450"/>
        </w:trPr>
        <w:tc>
          <w:tcPr>
            <w:tcW w:w="2830" w:type="dxa"/>
            <w:vAlign w:val="center"/>
          </w:tcPr>
          <w:p w14:paraId="23FBDEE7" w14:textId="66895F77" w:rsidR="00910E9F" w:rsidRDefault="00910E9F" w:rsidP="00910E9F">
            <w:pPr>
              <w:jc w:val="center"/>
              <w:rPr>
                <w:rFonts w:ascii="Arial" w:hAnsi="Arial" w:cs="Arial"/>
              </w:rPr>
            </w:pPr>
            <w:r>
              <w:rPr>
                <w:rFonts w:ascii="Arial" w:hAnsi="Arial" w:cs="Arial"/>
              </w:rPr>
              <w:t>Resident or Non-resident party?</w:t>
            </w:r>
          </w:p>
        </w:tc>
        <w:tc>
          <w:tcPr>
            <w:tcW w:w="6458" w:type="dxa"/>
          </w:tcPr>
          <w:p w14:paraId="10A319CA" w14:textId="77777777" w:rsidR="00910E9F" w:rsidRDefault="00910E9F" w:rsidP="00F55D6E">
            <w:pPr>
              <w:rPr>
                <w:rFonts w:ascii="Arial" w:hAnsi="Arial" w:cs="Arial"/>
              </w:rPr>
            </w:pPr>
          </w:p>
        </w:tc>
      </w:tr>
      <w:tr w:rsidR="00762408" w14:paraId="414ACBAA" w14:textId="77777777" w:rsidTr="00910E9F">
        <w:trPr>
          <w:trHeight w:val="432"/>
        </w:trPr>
        <w:tc>
          <w:tcPr>
            <w:tcW w:w="2830" w:type="dxa"/>
            <w:vAlign w:val="center"/>
          </w:tcPr>
          <w:p w14:paraId="4BD80DA3" w14:textId="08FC66B1" w:rsidR="00762408" w:rsidRDefault="00762408" w:rsidP="00910E9F">
            <w:pPr>
              <w:jc w:val="center"/>
              <w:rPr>
                <w:rFonts w:ascii="Arial" w:hAnsi="Arial" w:cs="Arial"/>
              </w:rPr>
            </w:pPr>
            <w:r>
              <w:rPr>
                <w:rFonts w:ascii="Arial" w:hAnsi="Arial" w:cs="Arial"/>
              </w:rPr>
              <w:t>Date:</w:t>
            </w:r>
          </w:p>
        </w:tc>
        <w:tc>
          <w:tcPr>
            <w:tcW w:w="6458" w:type="dxa"/>
          </w:tcPr>
          <w:p w14:paraId="3A8FFF88" w14:textId="77777777" w:rsidR="00762408" w:rsidRDefault="00762408" w:rsidP="00F55D6E">
            <w:pPr>
              <w:rPr>
                <w:rFonts w:ascii="Arial" w:hAnsi="Arial" w:cs="Arial"/>
              </w:rPr>
            </w:pPr>
          </w:p>
        </w:tc>
      </w:tr>
      <w:tr w:rsidR="00762408" w14:paraId="0A4418A0" w14:textId="77777777" w:rsidTr="00910E9F">
        <w:trPr>
          <w:trHeight w:val="450"/>
        </w:trPr>
        <w:tc>
          <w:tcPr>
            <w:tcW w:w="2830" w:type="dxa"/>
            <w:vAlign w:val="center"/>
          </w:tcPr>
          <w:p w14:paraId="6D7408A1" w14:textId="20A8AC93" w:rsidR="00762408" w:rsidRDefault="00762408" w:rsidP="00910E9F">
            <w:pPr>
              <w:jc w:val="center"/>
              <w:rPr>
                <w:rFonts w:ascii="Arial" w:hAnsi="Arial" w:cs="Arial"/>
              </w:rPr>
            </w:pPr>
            <w:r>
              <w:rPr>
                <w:rFonts w:ascii="Arial" w:hAnsi="Arial" w:cs="Arial"/>
              </w:rPr>
              <w:t>Signature:</w:t>
            </w:r>
          </w:p>
        </w:tc>
        <w:tc>
          <w:tcPr>
            <w:tcW w:w="6458" w:type="dxa"/>
          </w:tcPr>
          <w:p w14:paraId="177BFA75" w14:textId="77777777" w:rsidR="00762408" w:rsidRDefault="00762408" w:rsidP="00F55D6E">
            <w:pPr>
              <w:rPr>
                <w:rFonts w:ascii="Arial" w:hAnsi="Arial" w:cs="Arial"/>
              </w:rPr>
            </w:pPr>
          </w:p>
        </w:tc>
      </w:tr>
    </w:tbl>
    <w:p w14:paraId="0EB14341" w14:textId="77777777" w:rsidR="00762408" w:rsidRDefault="00762408" w:rsidP="00F55D6E">
      <w:pPr>
        <w:spacing w:line="240" w:lineRule="auto"/>
        <w:rPr>
          <w:rFonts w:ascii="Arial" w:hAnsi="Arial" w:cs="Arial"/>
        </w:rPr>
      </w:pPr>
    </w:p>
    <w:tbl>
      <w:tblPr>
        <w:tblStyle w:val="TableGrid"/>
        <w:tblW w:w="9288" w:type="dxa"/>
        <w:tblLook w:val="04A0" w:firstRow="1" w:lastRow="0" w:firstColumn="1" w:lastColumn="0" w:noHBand="0" w:noVBand="1"/>
      </w:tblPr>
      <w:tblGrid>
        <w:gridCol w:w="2830"/>
        <w:gridCol w:w="6458"/>
      </w:tblGrid>
      <w:tr w:rsidR="00910E9F" w14:paraId="6A51938F" w14:textId="77777777" w:rsidTr="00FB6BF3">
        <w:trPr>
          <w:trHeight w:val="450"/>
        </w:trPr>
        <w:tc>
          <w:tcPr>
            <w:tcW w:w="2830" w:type="dxa"/>
            <w:vAlign w:val="center"/>
          </w:tcPr>
          <w:p w14:paraId="2CB0684A" w14:textId="77777777" w:rsidR="00910E9F" w:rsidRDefault="00910E9F" w:rsidP="00FB6BF3">
            <w:pPr>
              <w:jc w:val="center"/>
              <w:rPr>
                <w:rFonts w:ascii="Arial" w:hAnsi="Arial" w:cs="Arial"/>
              </w:rPr>
            </w:pPr>
            <w:r>
              <w:rPr>
                <w:rFonts w:ascii="Arial" w:hAnsi="Arial" w:cs="Arial"/>
              </w:rPr>
              <w:lastRenderedPageBreak/>
              <w:t>Name:</w:t>
            </w:r>
          </w:p>
        </w:tc>
        <w:tc>
          <w:tcPr>
            <w:tcW w:w="6458" w:type="dxa"/>
          </w:tcPr>
          <w:p w14:paraId="069DAF0F" w14:textId="77777777" w:rsidR="00910E9F" w:rsidRDefault="00910E9F" w:rsidP="00FB6BF3">
            <w:pPr>
              <w:rPr>
                <w:rFonts w:ascii="Arial" w:hAnsi="Arial" w:cs="Arial"/>
              </w:rPr>
            </w:pPr>
          </w:p>
        </w:tc>
      </w:tr>
      <w:tr w:rsidR="00910E9F" w14:paraId="70FE0621" w14:textId="77777777" w:rsidTr="00FB6BF3">
        <w:trPr>
          <w:trHeight w:val="450"/>
        </w:trPr>
        <w:tc>
          <w:tcPr>
            <w:tcW w:w="2830" w:type="dxa"/>
            <w:vAlign w:val="center"/>
          </w:tcPr>
          <w:p w14:paraId="5696CF3B" w14:textId="77777777" w:rsidR="00910E9F" w:rsidRDefault="00910E9F" w:rsidP="00FB6BF3">
            <w:pPr>
              <w:jc w:val="center"/>
              <w:rPr>
                <w:rFonts w:ascii="Arial" w:hAnsi="Arial" w:cs="Arial"/>
              </w:rPr>
            </w:pPr>
            <w:r>
              <w:rPr>
                <w:rFonts w:ascii="Arial" w:hAnsi="Arial" w:cs="Arial"/>
              </w:rPr>
              <w:t>Resident or Non-resident party?</w:t>
            </w:r>
          </w:p>
        </w:tc>
        <w:tc>
          <w:tcPr>
            <w:tcW w:w="6458" w:type="dxa"/>
          </w:tcPr>
          <w:p w14:paraId="7298F50E" w14:textId="77777777" w:rsidR="00910E9F" w:rsidRDefault="00910E9F" w:rsidP="00FB6BF3">
            <w:pPr>
              <w:rPr>
                <w:rFonts w:ascii="Arial" w:hAnsi="Arial" w:cs="Arial"/>
              </w:rPr>
            </w:pPr>
          </w:p>
        </w:tc>
      </w:tr>
      <w:tr w:rsidR="00910E9F" w14:paraId="180AFC28" w14:textId="77777777" w:rsidTr="00FB6BF3">
        <w:trPr>
          <w:trHeight w:val="432"/>
        </w:trPr>
        <w:tc>
          <w:tcPr>
            <w:tcW w:w="2830" w:type="dxa"/>
            <w:vAlign w:val="center"/>
          </w:tcPr>
          <w:p w14:paraId="5C3E1D7E" w14:textId="77777777" w:rsidR="00910E9F" w:rsidRDefault="00910E9F" w:rsidP="00FB6BF3">
            <w:pPr>
              <w:jc w:val="center"/>
              <w:rPr>
                <w:rFonts w:ascii="Arial" w:hAnsi="Arial" w:cs="Arial"/>
              </w:rPr>
            </w:pPr>
            <w:r>
              <w:rPr>
                <w:rFonts w:ascii="Arial" w:hAnsi="Arial" w:cs="Arial"/>
              </w:rPr>
              <w:t>Date:</w:t>
            </w:r>
          </w:p>
        </w:tc>
        <w:tc>
          <w:tcPr>
            <w:tcW w:w="6458" w:type="dxa"/>
          </w:tcPr>
          <w:p w14:paraId="55FE4E34" w14:textId="77777777" w:rsidR="00910E9F" w:rsidRDefault="00910E9F" w:rsidP="00FB6BF3">
            <w:pPr>
              <w:rPr>
                <w:rFonts w:ascii="Arial" w:hAnsi="Arial" w:cs="Arial"/>
              </w:rPr>
            </w:pPr>
          </w:p>
        </w:tc>
      </w:tr>
      <w:tr w:rsidR="00910E9F" w14:paraId="0D112D1C" w14:textId="77777777" w:rsidTr="00FB6BF3">
        <w:trPr>
          <w:trHeight w:val="450"/>
        </w:trPr>
        <w:tc>
          <w:tcPr>
            <w:tcW w:w="2830" w:type="dxa"/>
            <w:vAlign w:val="center"/>
          </w:tcPr>
          <w:p w14:paraId="78784725" w14:textId="77777777" w:rsidR="00910E9F" w:rsidRDefault="00910E9F" w:rsidP="00FB6BF3">
            <w:pPr>
              <w:jc w:val="center"/>
              <w:rPr>
                <w:rFonts w:ascii="Arial" w:hAnsi="Arial" w:cs="Arial"/>
              </w:rPr>
            </w:pPr>
            <w:r>
              <w:rPr>
                <w:rFonts w:ascii="Arial" w:hAnsi="Arial" w:cs="Arial"/>
              </w:rPr>
              <w:t>Signature:</w:t>
            </w:r>
          </w:p>
        </w:tc>
        <w:tc>
          <w:tcPr>
            <w:tcW w:w="6458" w:type="dxa"/>
          </w:tcPr>
          <w:p w14:paraId="394E549F" w14:textId="77777777" w:rsidR="00910E9F" w:rsidRDefault="00910E9F" w:rsidP="00FB6BF3">
            <w:pPr>
              <w:rPr>
                <w:rFonts w:ascii="Arial" w:hAnsi="Arial" w:cs="Arial"/>
              </w:rPr>
            </w:pPr>
          </w:p>
        </w:tc>
      </w:tr>
    </w:tbl>
    <w:p w14:paraId="0C767607" w14:textId="0927C2B0" w:rsidR="000105DE" w:rsidRDefault="000105DE" w:rsidP="00F55D6E">
      <w:pPr>
        <w:spacing w:line="240" w:lineRule="auto"/>
        <w:rPr>
          <w:rFonts w:ascii="Arial" w:hAnsi="Arial" w:cs="Arial"/>
        </w:rPr>
      </w:pPr>
    </w:p>
    <w:tbl>
      <w:tblPr>
        <w:tblStyle w:val="TableGrid"/>
        <w:tblW w:w="9288" w:type="dxa"/>
        <w:tblLook w:val="04A0" w:firstRow="1" w:lastRow="0" w:firstColumn="1" w:lastColumn="0" w:noHBand="0" w:noVBand="1"/>
      </w:tblPr>
      <w:tblGrid>
        <w:gridCol w:w="2830"/>
        <w:gridCol w:w="6458"/>
      </w:tblGrid>
      <w:tr w:rsidR="00910E9F" w14:paraId="722A5BAF" w14:textId="77777777" w:rsidTr="00FB6BF3">
        <w:trPr>
          <w:trHeight w:val="450"/>
        </w:trPr>
        <w:tc>
          <w:tcPr>
            <w:tcW w:w="2830" w:type="dxa"/>
            <w:vAlign w:val="center"/>
          </w:tcPr>
          <w:p w14:paraId="10101079" w14:textId="77777777" w:rsidR="00910E9F" w:rsidRDefault="00910E9F" w:rsidP="00FB6BF3">
            <w:pPr>
              <w:jc w:val="center"/>
              <w:rPr>
                <w:rFonts w:ascii="Arial" w:hAnsi="Arial" w:cs="Arial"/>
              </w:rPr>
            </w:pPr>
            <w:r>
              <w:rPr>
                <w:rFonts w:ascii="Arial" w:hAnsi="Arial" w:cs="Arial"/>
              </w:rPr>
              <w:t>Name:</w:t>
            </w:r>
          </w:p>
        </w:tc>
        <w:tc>
          <w:tcPr>
            <w:tcW w:w="6458" w:type="dxa"/>
          </w:tcPr>
          <w:p w14:paraId="5354AAD4" w14:textId="77777777" w:rsidR="00910E9F" w:rsidRDefault="00910E9F" w:rsidP="00FB6BF3">
            <w:pPr>
              <w:rPr>
                <w:rFonts w:ascii="Arial" w:hAnsi="Arial" w:cs="Arial"/>
              </w:rPr>
            </w:pPr>
          </w:p>
        </w:tc>
      </w:tr>
      <w:tr w:rsidR="00910E9F" w14:paraId="619E79C1" w14:textId="77777777" w:rsidTr="00FB6BF3">
        <w:trPr>
          <w:trHeight w:val="450"/>
        </w:trPr>
        <w:tc>
          <w:tcPr>
            <w:tcW w:w="2830" w:type="dxa"/>
            <w:vAlign w:val="center"/>
          </w:tcPr>
          <w:p w14:paraId="5E0C2C27" w14:textId="77777777" w:rsidR="00910E9F" w:rsidRDefault="00910E9F" w:rsidP="00FB6BF3">
            <w:pPr>
              <w:jc w:val="center"/>
              <w:rPr>
                <w:rFonts w:ascii="Arial" w:hAnsi="Arial" w:cs="Arial"/>
              </w:rPr>
            </w:pPr>
            <w:r>
              <w:rPr>
                <w:rFonts w:ascii="Arial" w:hAnsi="Arial" w:cs="Arial"/>
              </w:rPr>
              <w:t>Resident or Non-resident party?</w:t>
            </w:r>
          </w:p>
        </w:tc>
        <w:tc>
          <w:tcPr>
            <w:tcW w:w="6458" w:type="dxa"/>
          </w:tcPr>
          <w:p w14:paraId="1406BD72" w14:textId="77777777" w:rsidR="00910E9F" w:rsidRDefault="00910E9F" w:rsidP="00FB6BF3">
            <w:pPr>
              <w:rPr>
                <w:rFonts w:ascii="Arial" w:hAnsi="Arial" w:cs="Arial"/>
              </w:rPr>
            </w:pPr>
          </w:p>
        </w:tc>
      </w:tr>
      <w:tr w:rsidR="00910E9F" w14:paraId="70787A57" w14:textId="77777777" w:rsidTr="00FB6BF3">
        <w:trPr>
          <w:trHeight w:val="432"/>
        </w:trPr>
        <w:tc>
          <w:tcPr>
            <w:tcW w:w="2830" w:type="dxa"/>
            <w:vAlign w:val="center"/>
          </w:tcPr>
          <w:p w14:paraId="17B1DBEC" w14:textId="77777777" w:rsidR="00910E9F" w:rsidRDefault="00910E9F" w:rsidP="00FB6BF3">
            <w:pPr>
              <w:jc w:val="center"/>
              <w:rPr>
                <w:rFonts w:ascii="Arial" w:hAnsi="Arial" w:cs="Arial"/>
              </w:rPr>
            </w:pPr>
            <w:r>
              <w:rPr>
                <w:rFonts w:ascii="Arial" w:hAnsi="Arial" w:cs="Arial"/>
              </w:rPr>
              <w:t>Date:</w:t>
            </w:r>
          </w:p>
        </w:tc>
        <w:tc>
          <w:tcPr>
            <w:tcW w:w="6458" w:type="dxa"/>
          </w:tcPr>
          <w:p w14:paraId="1D4EBB69" w14:textId="77777777" w:rsidR="00910E9F" w:rsidRDefault="00910E9F" w:rsidP="00FB6BF3">
            <w:pPr>
              <w:rPr>
                <w:rFonts w:ascii="Arial" w:hAnsi="Arial" w:cs="Arial"/>
              </w:rPr>
            </w:pPr>
          </w:p>
        </w:tc>
      </w:tr>
      <w:tr w:rsidR="00910E9F" w14:paraId="47CC37BB" w14:textId="77777777" w:rsidTr="00FB6BF3">
        <w:trPr>
          <w:trHeight w:val="450"/>
        </w:trPr>
        <w:tc>
          <w:tcPr>
            <w:tcW w:w="2830" w:type="dxa"/>
            <w:vAlign w:val="center"/>
          </w:tcPr>
          <w:p w14:paraId="58FA5B95" w14:textId="77777777" w:rsidR="00910E9F" w:rsidRDefault="00910E9F" w:rsidP="00FB6BF3">
            <w:pPr>
              <w:jc w:val="center"/>
              <w:rPr>
                <w:rFonts w:ascii="Arial" w:hAnsi="Arial" w:cs="Arial"/>
              </w:rPr>
            </w:pPr>
            <w:r>
              <w:rPr>
                <w:rFonts w:ascii="Arial" w:hAnsi="Arial" w:cs="Arial"/>
              </w:rPr>
              <w:t>Signature:</w:t>
            </w:r>
          </w:p>
        </w:tc>
        <w:tc>
          <w:tcPr>
            <w:tcW w:w="6458" w:type="dxa"/>
          </w:tcPr>
          <w:p w14:paraId="17984643" w14:textId="77777777" w:rsidR="00910E9F" w:rsidRDefault="00910E9F" w:rsidP="00FB6BF3">
            <w:pPr>
              <w:rPr>
                <w:rFonts w:ascii="Arial" w:hAnsi="Arial" w:cs="Arial"/>
              </w:rPr>
            </w:pPr>
          </w:p>
        </w:tc>
      </w:tr>
    </w:tbl>
    <w:p w14:paraId="55649E0C" w14:textId="0082CE0A" w:rsidR="00910E9F" w:rsidRDefault="00910E9F" w:rsidP="00F55D6E">
      <w:pPr>
        <w:spacing w:line="240" w:lineRule="auto"/>
        <w:rPr>
          <w:rFonts w:ascii="Arial" w:hAnsi="Arial" w:cs="Arial"/>
        </w:rPr>
      </w:pPr>
    </w:p>
    <w:tbl>
      <w:tblPr>
        <w:tblStyle w:val="TableGrid"/>
        <w:tblW w:w="9288" w:type="dxa"/>
        <w:tblLook w:val="04A0" w:firstRow="1" w:lastRow="0" w:firstColumn="1" w:lastColumn="0" w:noHBand="0" w:noVBand="1"/>
      </w:tblPr>
      <w:tblGrid>
        <w:gridCol w:w="2830"/>
        <w:gridCol w:w="6458"/>
      </w:tblGrid>
      <w:tr w:rsidR="00910E9F" w14:paraId="17D8CBC5" w14:textId="77777777" w:rsidTr="00FB6BF3">
        <w:trPr>
          <w:trHeight w:val="450"/>
        </w:trPr>
        <w:tc>
          <w:tcPr>
            <w:tcW w:w="2830" w:type="dxa"/>
            <w:vAlign w:val="center"/>
          </w:tcPr>
          <w:p w14:paraId="350E2EED" w14:textId="77777777" w:rsidR="00910E9F" w:rsidRDefault="00910E9F" w:rsidP="00FB6BF3">
            <w:pPr>
              <w:jc w:val="center"/>
              <w:rPr>
                <w:rFonts w:ascii="Arial" w:hAnsi="Arial" w:cs="Arial"/>
              </w:rPr>
            </w:pPr>
            <w:r>
              <w:rPr>
                <w:rFonts w:ascii="Arial" w:hAnsi="Arial" w:cs="Arial"/>
              </w:rPr>
              <w:t>Name:</w:t>
            </w:r>
          </w:p>
        </w:tc>
        <w:tc>
          <w:tcPr>
            <w:tcW w:w="6458" w:type="dxa"/>
          </w:tcPr>
          <w:p w14:paraId="7C2AFA7F" w14:textId="77777777" w:rsidR="00910E9F" w:rsidRDefault="00910E9F" w:rsidP="00FB6BF3">
            <w:pPr>
              <w:rPr>
                <w:rFonts w:ascii="Arial" w:hAnsi="Arial" w:cs="Arial"/>
              </w:rPr>
            </w:pPr>
          </w:p>
        </w:tc>
      </w:tr>
      <w:tr w:rsidR="00910E9F" w14:paraId="25A126D9" w14:textId="77777777" w:rsidTr="00FB6BF3">
        <w:trPr>
          <w:trHeight w:val="450"/>
        </w:trPr>
        <w:tc>
          <w:tcPr>
            <w:tcW w:w="2830" w:type="dxa"/>
            <w:vAlign w:val="center"/>
          </w:tcPr>
          <w:p w14:paraId="730DF68A" w14:textId="77777777" w:rsidR="00910E9F" w:rsidRDefault="00910E9F" w:rsidP="00FB6BF3">
            <w:pPr>
              <w:jc w:val="center"/>
              <w:rPr>
                <w:rFonts w:ascii="Arial" w:hAnsi="Arial" w:cs="Arial"/>
              </w:rPr>
            </w:pPr>
            <w:r>
              <w:rPr>
                <w:rFonts w:ascii="Arial" w:hAnsi="Arial" w:cs="Arial"/>
              </w:rPr>
              <w:t>Resident or Non-resident party?</w:t>
            </w:r>
          </w:p>
        </w:tc>
        <w:tc>
          <w:tcPr>
            <w:tcW w:w="6458" w:type="dxa"/>
          </w:tcPr>
          <w:p w14:paraId="79B81240" w14:textId="77777777" w:rsidR="00910E9F" w:rsidRDefault="00910E9F" w:rsidP="00FB6BF3">
            <w:pPr>
              <w:rPr>
                <w:rFonts w:ascii="Arial" w:hAnsi="Arial" w:cs="Arial"/>
              </w:rPr>
            </w:pPr>
          </w:p>
        </w:tc>
      </w:tr>
      <w:tr w:rsidR="00910E9F" w14:paraId="52CE7B5B" w14:textId="77777777" w:rsidTr="00FB6BF3">
        <w:trPr>
          <w:trHeight w:val="432"/>
        </w:trPr>
        <w:tc>
          <w:tcPr>
            <w:tcW w:w="2830" w:type="dxa"/>
            <w:vAlign w:val="center"/>
          </w:tcPr>
          <w:p w14:paraId="325C2794" w14:textId="77777777" w:rsidR="00910E9F" w:rsidRDefault="00910E9F" w:rsidP="00FB6BF3">
            <w:pPr>
              <w:jc w:val="center"/>
              <w:rPr>
                <w:rFonts w:ascii="Arial" w:hAnsi="Arial" w:cs="Arial"/>
              </w:rPr>
            </w:pPr>
            <w:r>
              <w:rPr>
                <w:rFonts w:ascii="Arial" w:hAnsi="Arial" w:cs="Arial"/>
              </w:rPr>
              <w:t>Date:</w:t>
            </w:r>
          </w:p>
        </w:tc>
        <w:tc>
          <w:tcPr>
            <w:tcW w:w="6458" w:type="dxa"/>
          </w:tcPr>
          <w:p w14:paraId="14671CF4" w14:textId="77777777" w:rsidR="00910E9F" w:rsidRDefault="00910E9F" w:rsidP="00FB6BF3">
            <w:pPr>
              <w:rPr>
                <w:rFonts w:ascii="Arial" w:hAnsi="Arial" w:cs="Arial"/>
              </w:rPr>
            </w:pPr>
          </w:p>
        </w:tc>
      </w:tr>
      <w:tr w:rsidR="00910E9F" w14:paraId="7B3DDA99" w14:textId="77777777" w:rsidTr="00FB6BF3">
        <w:trPr>
          <w:trHeight w:val="450"/>
        </w:trPr>
        <w:tc>
          <w:tcPr>
            <w:tcW w:w="2830" w:type="dxa"/>
            <w:vAlign w:val="center"/>
          </w:tcPr>
          <w:p w14:paraId="565F2D2C" w14:textId="77777777" w:rsidR="00910E9F" w:rsidRDefault="00910E9F" w:rsidP="00FB6BF3">
            <w:pPr>
              <w:jc w:val="center"/>
              <w:rPr>
                <w:rFonts w:ascii="Arial" w:hAnsi="Arial" w:cs="Arial"/>
              </w:rPr>
            </w:pPr>
            <w:r>
              <w:rPr>
                <w:rFonts w:ascii="Arial" w:hAnsi="Arial" w:cs="Arial"/>
              </w:rPr>
              <w:t>Signature:</w:t>
            </w:r>
          </w:p>
        </w:tc>
        <w:tc>
          <w:tcPr>
            <w:tcW w:w="6458" w:type="dxa"/>
          </w:tcPr>
          <w:p w14:paraId="1C54C608" w14:textId="77777777" w:rsidR="00910E9F" w:rsidRDefault="00910E9F" w:rsidP="00FB6BF3">
            <w:pPr>
              <w:rPr>
                <w:rFonts w:ascii="Arial" w:hAnsi="Arial" w:cs="Arial"/>
              </w:rPr>
            </w:pPr>
          </w:p>
        </w:tc>
      </w:tr>
    </w:tbl>
    <w:p w14:paraId="35270597" w14:textId="0EF81A8B" w:rsidR="00910E9F" w:rsidRDefault="00910E9F" w:rsidP="00F55D6E">
      <w:pPr>
        <w:spacing w:line="240" w:lineRule="auto"/>
        <w:rPr>
          <w:rFonts w:ascii="Arial" w:hAnsi="Arial" w:cs="Arial"/>
        </w:rPr>
      </w:pPr>
    </w:p>
    <w:p w14:paraId="5F1EFCD1" w14:textId="77777777" w:rsidR="00910E9F" w:rsidRDefault="00910E9F" w:rsidP="00F55D6E">
      <w:pPr>
        <w:spacing w:line="240" w:lineRule="auto"/>
        <w:rPr>
          <w:rFonts w:ascii="Arial" w:hAnsi="Arial" w:cs="Arial"/>
        </w:rPr>
      </w:pPr>
    </w:p>
    <w:p w14:paraId="4125DD91" w14:textId="77777777" w:rsidR="000105DE" w:rsidRPr="00F55D6E" w:rsidRDefault="000105DE" w:rsidP="00F55D6E">
      <w:pPr>
        <w:spacing w:line="240" w:lineRule="auto"/>
        <w:rPr>
          <w:rFonts w:ascii="Arial" w:hAnsi="Arial" w:cs="Arial"/>
        </w:rPr>
      </w:pPr>
    </w:p>
    <w:sectPr w:rsidR="000105DE" w:rsidRPr="00F55D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5A9" w14:textId="77777777" w:rsidR="005C3C27" w:rsidRDefault="005C3C27" w:rsidP="005C3C27">
      <w:pPr>
        <w:spacing w:after="0" w:line="240" w:lineRule="auto"/>
      </w:pPr>
      <w:r>
        <w:separator/>
      </w:r>
    </w:p>
  </w:endnote>
  <w:endnote w:type="continuationSeparator" w:id="0">
    <w:p w14:paraId="402A3901" w14:textId="77777777" w:rsidR="005C3C27" w:rsidRDefault="005C3C27" w:rsidP="005C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6312" w14:textId="77777777" w:rsidR="005C3C27" w:rsidRDefault="005C3C27" w:rsidP="005C3C27">
      <w:pPr>
        <w:spacing w:after="0" w:line="240" w:lineRule="auto"/>
      </w:pPr>
      <w:r>
        <w:separator/>
      </w:r>
    </w:p>
  </w:footnote>
  <w:footnote w:type="continuationSeparator" w:id="0">
    <w:p w14:paraId="083FE842" w14:textId="77777777" w:rsidR="005C3C27" w:rsidRDefault="005C3C27" w:rsidP="005C3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B6A7" w14:textId="79DBC183" w:rsidR="005C3C27" w:rsidRPr="005750B1" w:rsidRDefault="006719D0" w:rsidP="000B6BC9">
    <w:pPr>
      <w:pStyle w:val="Header"/>
      <w:jc w:val="center"/>
      <w:rPr>
        <w:rFonts w:ascii="Arial" w:hAnsi="Arial" w:cs="Arial"/>
        <w:b/>
        <w:bCs/>
        <w:sz w:val="24"/>
        <w:szCs w:val="24"/>
      </w:rPr>
    </w:pPr>
    <w:r w:rsidRPr="005750B1">
      <w:rPr>
        <w:rFonts w:ascii="Arial" w:hAnsi="Arial" w:cs="Arial"/>
        <w:b/>
        <w:bCs/>
        <w:noProof/>
        <w:sz w:val="24"/>
        <w:szCs w:val="24"/>
      </w:rPr>
      <w:drawing>
        <wp:anchor distT="0" distB="0" distL="114300" distR="114300" simplePos="0" relativeHeight="251659264" behindDoc="0" locked="0" layoutInCell="1" allowOverlap="1" wp14:anchorId="0086E806" wp14:editId="56B6F359">
          <wp:simplePos x="0" y="0"/>
          <wp:positionH relativeFrom="column">
            <wp:posOffset>5365897</wp:posOffset>
          </wp:positionH>
          <wp:positionV relativeFrom="paragraph">
            <wp:posOffset>-220375</wp:posOffset>
          </wp:positionV>
          <wp:extent cx="1010264" cy="5406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5" t="32635" r="15202" b="31263"/>
                  <a:stretch/>
                </pic:blipFill>
                <pic:spPr bwMode="auto">
                  <a:xfrm>
                    <a:off x="0" y="0"/>
                    <a:ext cx="1010264" cy="5406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3C27" w:rsidRPr="005750B1">
      <w:rPr>
        <w:rFonts w:ascii="Arial" w:hAnsi="Arial" w:cs="Arial"/>
        <w:b/>
        <w:bCs/>
        <w:sz w:val="24"/>
        <w:szCs w:val="24"/>
      </w:rPr>
      <w:t>Contact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6B50"/>
    <w:multiLevelType w:val="hybridMultilevel"/>
    <w:tmpl w:val="8AB81676"/>
    <w:lvl w:ilvl="0" w:tplc="5C2A4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F56C2"/>
    <w:multiLevelType w:val="hybridMultilevel"/>
    <w:tmpl w:val="8F08CCD2"/>
    <w:lvl w:ilvl="0" w:tplc="121CFC0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8C1BC3"/>
    <w:multiLevelType w:val="hybridMultilevel"/>
    <w:tmpl w:val="A11C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A7633"/>
    <w:multiLevelType w:val="hybridMultilevel"/>
    <w:tmpl w:val="C6A8CCD6"/>
    <w:lvl w:ilvl="0" w:tplc="5C2A4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D1D4A"/>
    <w:multiLevelType w:val="hybridMultilevel"/>
    <w:tmpl w:val="AF026C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24"/>
    <w:rsid w:val="000105DE"/>
    <w:rsid w:val="00013C57"/>
    <w:rsid w:val="00033BF4"/>
    <w:rsid w:val="000B6BC9"/>
    <w:rsid w:val="001028AD"/>
    <w:rsid w:val="00194F6F"/>
    <w:rsid w:val="00222BA2"/>
    <w:rsid w:val="003603D9"/>
    <w:rsid w:val="00435F03"/>
    <w:rsid w:val="00447417"/>
    <w:rsid w:val="00461211"/>
    <w:rsid w:val="00492EDF"/>
    <w:rsid w:val="004B4EE1"/>
    <w:rsid w:val="004D4F90"/>
    <w:rsid w:val="004E1524"/>
    <w:rsid w:val="00522D96"/>
    <w:rsid w:val="005262D7"/>
    <w:rsid w:val="0053133F"/>
    <w:rsid w:val="005750B1"/>
    <w:rsid w:val="005A74E0"/>
    <w:rsid w:val="005C0A27"/>
    <w:rsid w:val="005C3C27"/>
    <w:rsid w:val="00605DBD"/>
    <w:rsid w:val="006220A6"/>
    <w:rsid w:val="006250EB"/>
    <w:rsid w:val="006719D0"/>
    <w:rsid w:val="006966A7"/>
    <w:rsid w:val="006B56B4"/>
    <w:rsid w:val="006C1F72"/>
    <w:rsid w:val="006C7389"/>
    <w:rsid w:val="00762408"/>
    <w:rsid w:val="00784B9B"/>
    <w:rsid w:val="00816CDE"/>
    <w:rsid w:val="00880206"/>
    <w:rsid w:val="00910E9F"/>
    <w:rsid w:val="00915D8A"/>
    <w:rsid w:val="00975C63"/>
    <w:rsid w:val="00A360DD"/>
    <w:rsid w:val="00B5472B"/>
    <w:rsid w:val="00C11BFA"/>
    <w:rsid w:val="00C13F11"/>
    <w:rsid w:val="00C30264"/>
    <w:rsid w:val="00CA2BA6"/>
    <w:rsid w:val="00D42F9F"/>
    <w:rsid w:val="00D477AE"/>
    <w:rsid w:val="00D71A6D"/>
    <w:rsid w:val="00E05246"/>
    <w:rsid w:val="00E25936"/>
    <w:rsid w:val="00EB36AA"/>
    <w:rsid w:val="00F229C9"/>
    <w:rsid w:val="00F55D6E"/>
    <w:rsid w:val="00F747B2"/>
    <w:rsid w:val="00F90F1A"/>
    <w:rsid w:val="00FF3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195A"/>
  <w15:chartTrackingRefBased/>
  <w15:docId w15:val="{C159745C-D367-4666-AF96-F839DBDA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C63"/>
    <w:pPr>
      <w:ind w:left="720"/>
      <w:contextualSpacing/>
    </w:pPr>
  </w:style>
  <w:style w:type="paragraph" w:styleId="Header">
    <w:name w:val="header"/>
    <w:basedOn w:val="Normal"/>
    <w:link w:val="HeaderChar"/>
    <w:uiPriority w:val="99"/>
    <w:unhideWhenUsed/>
    <w:rsid w:val="005C3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C27"/>
  </w:style>
  <w:style w:type="paragraph" w:styleId="Footer">
    <w:name w:val="footer"/>
    <w:basedOn w:val="Normal"/>
    <w:link w:val="FooterChar"/>
    <w:uiPriority w:val="99"/>
    <w:unhideWhenUsed/>
    <w:rsid w:val="005C3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C27"/>
  </w:style>
  <w:style w:type="table" w:styleId="TableGrid">
    <w:name w:val="Table Grid"/>
    <w:basedOn w:val="TableNormal"/>
    <w:uiPriority w:val="39"/>
    <w:rsid w:val="00F5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Pilkington</dc:creator>
  <cp:keywords/>
  <dc:description/>
  <cp:lastModifiedBy>Katie Pilkington</cp:lastModifiedBy>
  <cp:revision>46</cp:revision>
  <dcterms:created xsi:type="dcterms:W3CDTF">2021-03-22T21:18:00Z</dcterms:created>
  <dcterms:modified xsi:type="dcterms:W3CDTF">2021-05-06T13:03:00Z</dcterms:modified>
</cp:coreProperties>
</file>